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F" w:rsidRDefault="001E0F0F" w:rsidP="001E0F0F">
      <w:pPr>
        <w:spacing w:line="276" w:lineRule="auto"/>
        <w:ind w:firstLine="10800"/>
        <w:jc w:val="both"/>
      </w:pPr>
      <w:r>
        <w:t>УТВЕРДАЮ</w:t>
      </w:r>
    </w:p>
    <w:p w:rsidR="001E0F0F" w:rsidRDefault="001E0F0F" w:rsidP="001E0F0F">
      <w:pPr>
        <w:spacing w:line="276" w:lineRule="auto"/>
        <w:ind w:firstLine="10800"/>
        <w:jc w:val="both"/>
      </w:pPr>
      <w:r>
        <w:t xml:space="preserve">Председатель комиссии </w:t>
      </w:r>
    </w:p>
    <w:p w:rsidR="001E0F0F" w:rsidRDefault="001E0F0F" w:rsidP="001E0F0F">
      <w:pPr>
        <w:spacing w:line="276" w:lineRule="auto"/>
        <w:ind w:firstLine="10800"/>
        <w:jc w:val="both"/>
      </w:pPr>
      <w:r>
        <w:t xml:space="preserve">по противодействию коррупции </w:t>
      </w:r>
    </w:p>
    <w:p w:rsidR="001E0F0F" w:rsidRDefault="001E0F0F" w:rsidP="001E0F0F">
      <w:pPr>
        <w:spacing w:line="276" w:lineRule="auto"/>
        <w:ind w:firstLine="10800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ДК г. Пикалево</w:t>
      </w:r>
    </w:p>
    <w:p w:rsidR="001E0F0F" w:rsidRDefault="001E0F0F" w:rsidP="001E0F0F">
      <w:pPr>
        <w:spacing w:line="276" w:lineRule="auto"/>
        <w:ind w:firstLine="10800"/>
        <w:jc w:val="both"/>
      </w:pPr>
      <w:r>
        <w:t>_______________ Л.Н. Кочубей</w:t>
      </w:r>
    </w:p>
    <w:p w:rsidR="001E0F0F" w:rsidRDefault="001E0F0F" w:rsidP="001E0F0F">
      <w:pPr>
        <w:spacing w:line="276" w:lineRule="auto"/>
        <w:ind w:firstLine="10800"/>
        <w:jc w:val="both"/>
      </w:pPr>
      <w:r>
        <w:t>«_</w:t>
      </w:r>
      <w:r>
        <w:rPr>
          <w:u w:val="single"/>
        </w:rPr>
        <w:t>20</w:t>
      </w:r>
      <w:r>
        <w:t>__» _январ</w:t>
      </w:r>
      <w:r>
        <w:rPr>
          <w:u w:val="single"/>
        </w:rPr>
        <w:t xml:space="preserve">я   </w:t>
      </w:r>
      <w:r>
        <w:t>_  2016 года</w:t>
      </w:r>
    </w:p>
    <w:p w:rsidR="001E0F0F" w:rsidRDefault="001E0F0F" w:rsidP="001E0F0F">
      <w:pPr>
        <w:jc w:val="center"/>
        <w:rPr>
          <w:b/>
        </w:rPr>
      </w:pPr>
    </w:p>
    <w:p w:rsidR="001E0F0F" w:rsidRDefault="001E0F0F" w:rsidP="001E0F0F">
      <w:pPr>
        <w:jc w:val="center"/>
        <w:rPr>
          <w:b/>
        </w:rPr>
      </w:pPr>
      <w:r>
        <w:rPr>
          <w:b/>
        </w:rPr>
        <w:t xml:space="preserve">ПЛАН </w:t>
      </w:r>
    </w:p>
    <w:p w:rsidR="001E0F0F" w:rsidRDefault="001E0F0F" w:rsidP="001E0F0F">
      <w:pPr>
        <w:jc w:val="center"/>
        <w:rPr>
          <w:b/>
        </w:rPr>
      </w:pPr>
      <w:r>
        <w:rPr>
          <w:b/>
        </w:rPr>
        <w:t>работы комиссии по противодействию коррупции в муниципальном учреждении культуры</w:t>
      </w:r>
    </w:p>
    <w:p w:rsidR="001E0F0F" w:rsidRDefault="001E0F0F" w:rsidP="001E0F0F">
      <w:pPr>
        <w:jc w:val="center"/>
        <w:rPr>
          <w:b/>
        </w:rPr>
      </w:pPr>
      <w:r>
        <w:rPr>
          <w:b/>
        </w:rPr>
        <w:t xml:space="preserve"> «Дворец Культуры г. Пикалево» </w:t>
      </w:r>
      <w:proofErr w:type="spellStart"/>
      <w:r>
        <w:rPr>
          <w:b/>
        </w:rPr>
        <w:t>Бокситогорского</w:t>
      </w:r>
      <w:proofErr w:type="spellEnd"/>
      <w:r>
        <w:rPr>
          <w:b/>
        </w:rPr>
        <w:t xml:space="preserve"> района Ленинградской области на 2016 год</w:t>
      </w:r>
    </w:p>
    <w:p w:rsidR="001E0F0F" w:rsidRDefault="001E0F0F" w:rsidP="001E0F0F">
      <w:pPr>
        <w:jc w:val="center"/>
        <w:rPr>
          <w:b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1463"/>
        <w:gridCol w:w="2553"/>
      </w:tblGrid>
      <w:tr w:rsidR="001E0F0F" w:rsidTr="00B10F2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 w:rsidP="00B10F29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 w:rsidP="00B10F29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 w:rsidP="00B10F29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1E0F0F" w:rsidRDefault="001E0F0F" w:rsidP="00B10F29">
            <w:pPr>
              <w:jc w:val="center"/>
              <w:rPr>
                <w:b/>
              </w:rPr>
            </w:pPr>
            <w:r>
              <w:rPr>
                <w:b/>
              </w:rPr>
              <w:t>за подготовку</w:t>
            </w:r>
          </w:p>
        </w:tc>
      </w:tr>
      <w:tr w:rsidR="001E0F0F" w:rsidTr="00B10F2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1.Выборы Комиссии по противодействию коррупции на 2016 год.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Отчёт о реализации мероприятий противодействия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 2015 году.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утверждении плана работы Комиссии по противодействию коррупции на 2016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трудового коллектива.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Л.Н.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Л.Н.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</w:tc>
      </w:tr>
      <w:tr w:rsidR="001E0F0F" w:rsidTr="00B10F2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Отчёт о реализации мероприятий Плана противодействия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 на 2015-2016 годы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 2016 года.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Размещение на официальном сайте учреждения Отчёта о работе по противодействию коррупции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2016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3.Вопрос 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выплатах стимулирующего характера и распределении субсидий.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Л.Н.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Сивалева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 и структурного подразделения.</w:t>
            </w:r>
          </w:p>
        </w:tc>
      </w:tr>
      <w:tr w:rsidR="001E0F0F" w:rsidTr="00B10F29">
        <w:trPr>
          <w:trHeight w:val="112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Отчёт о реализации мероприятий Плана противодействия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 на 2015-2016 годы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квартале 2016 года.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реализации мер направленных на улучшение обслуживания населения города </w:t>
            </w:r>
            <w:proofErr w:type="spellStart"/>
            <w:r>
              <w:rPr>
                <w:sz w:val="28"/>
                <w:szCs w:val="28"/>
              </w:rPr>
              <w:t>Пикалёво</w:t>
            </w:r>
            <w:proofErr w:type="spellEnd"/>
            <w:r>
              <w:rPr>
                <w:sz w:val="28"/>
                <w:szCs w:val="28"/>
              </w:rPr>
              <w:t xml:space="preserve"> учреждениями культуры.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Отчёт руководителя муниципального учреждения культуры «Дворец Культуры г. Пикалево» об организации работы по противодействию коррупции.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Размещение на официальном сайте учреждения Отчёта о работе по противодействию коррупции 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2016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Кочубей Л.Н.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 и структурного подразделения.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Сивалева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</w:tc>
      </w:tr>
      <w:tr w:rsidR="001E0F0F" w:rsidTr="00B10F29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Отчёт о реализации мероприятий Плана противодействия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 г.  Пикалево на 2015-2016 годы 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квартале 2016 года.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осуществлении финансового контроля за рациональным и целевым использованием бюджетных средств в 2016 году.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Размещение на официальном сайте учреждения Отчёта о работе по противодействию коррупции 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2016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ДК.</w:t>
            </w:r>
          </w:p>
          <w:p w:rsidR="001E0F0F" w:rsidRDefault="001E0F0F" w:rsidP="00B10F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Отчёт о реализации мероприятий Плана противодействия коррупции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МУК</w:t>
            </w:r>
            <w:proofErr w:type="gramEnd"/>
            <w:r>
              <w:rPr>
                <w:sz w:val="28"/>
                <w:szCs w:val="28"/>
              </w:rPr>
              <w:t xml:space="preserve"> ДК г.  Пикалево на 2015-2016 годы за 2016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Л.Н.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Широких Е.А.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Сивалева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Кочубей Л.Н.</w:t>
            </w:r>
          </w:p>
          <w:p w:rsidR="001E0F0F" w:rsidRDefault="001E0F0F" w:rsidP="00B10F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0F0F" w:rsidRDefault="001E0F0F" w:rsidP="001E0F0F"/>
    <w:p w:rsidR="001E0F0F" w:rsidRDefault="001E0F0F" w:rsidP="001E0F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«Дворец Культуры г. Пикалево» рассмотрен на заседании Комиссии (протокол от 21 января 2016 года № 1).</w:t>
      </w:r>
    </w:p>
    <w:p w:rsidR="001E0F0F" w:rsidRDefault="001E0F0F" w:rsidP="001E0F0F"/>
    <w:p w:rsidR="001E0F0F" w:rsidRDefault="001E0F0F" w:rsidP="001E0F0F"/>
    <w:p w:rsidR="001E0F0F" w:rsidRDefault="001E0F0F" w:rsidP="001E0F0F"/>
    <w:p w:rsidR="001E0F0F" w:rsidRDefault="001E0F0F" w:rsidP="001E0F0F"/>
    <w:p w:rsidR="001E0F0F" w:rsidRDefault="001E0F0F" w:rsidP="001E0F0F"/>
    <w:p w:rsidR="001E0F0F" w:rsidRDefault="001E0F0F" w:rsidP="001E0F0F">
      <w:pPr>
        <w:rPr>
          <w:sz w:val="28"/>
          <w:szCs w:val="28"/>
        </w:rPr>
      </w:pPr>
    </w:p>
    <w:p w:rsidR="00337A4B" w:rsidRDefault="00337A4B">
      <w:bookmarkStart w:id="0" w:name="_GoBack"/>
      <w:bookmarkEnd w:id="0"/>
    </w:p>
    <w:sectPr w:rsidR="00337A4B" w:rsidSect="00DB3A1F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F"/>
    <w:rsid w:val="001E0F0F"/>
    <w:rsid w:val="003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Пиколёво</dc:creator>
  <cp:lastModifiedBy>Пиколёво</cp:lastModifiedBy>
  <cp:revision>1</cp:revision>
  <dcterms:created xsi:type="dcterms:W3CDTF">2016-03-11T11:49:00Z</dcterms:created>
  <dcterms:modified xsi:type="dcterms:W3CDTF">2016-03-11T11:49:00Z</dcterms:modified>
</cp:coreProperties>
</file>